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8D" w:rsidRDefault="00AC73EB" w:rsidP="00F63E8D">
      <w:pPr>
        <w:pStyle w:val="a3"/>
        <w:shd w:val="clear" w:color="auto" w:fill="FFFFFF" w:themeFill="background1"/>
        <w:spacing w:before="180" w:beforeAutospacing="0" w:after="180" w:afterAutospacing="0"/>
        <w:rPr>
          <w:rStyle w:val="a4"/>
          <w:rFonts w:ascii="Verdana" w:hAnsi="Verdana"/>
          <w:color w:val="141514"/>
          <w:sz w:val="28"/>
          <w:szCs w:val="28"/>
        </w:rPr>
      </w:pPr>
      <w:r>
        <w:rPr>
          <w:rFonts w:ascii="Verdana" w:hAnsi="Verdana"/>
          <w:b/>
          <w:bCs/>
          <w:noProof/>
          <w:color w:val="141514"/>
          <w:sz w:val="28"/>
          <w:szCs w:val="28"/>
        </w:rPr>
        <w:drawing>
          <wp:inline distT="0" distB="0" distL="0" distR="0">
            <wp:extent cx="5934075" cy="8401050"/>
            <wp:effectExtent l="19050" t="0" r="9525" b="0"/>
            <wp:docPr id="1" name="Рисунок 1" descr="C:\Users\Rozaliya\Desktop\на сайт темп\на страницу образования\информация на страницу образование\положения\итоговая аттестация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zaliya\Desktop\на сайт темп\на страницу образования\информация на страницу образование\положения\итоговая аттестация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E8D" w:rsidRPr="00D55914" w:rsidRDefault="00F63E8D" w:rsidP="00D55914">
      <w:pPr>
        <w:pStyle w:val="a5"/>
        <w:jc w:val="both"/>
        <w:rPr>
          <w:sz w:val="28"/>
          <w:szCs w:val="28"/>
        </w:rPr>
      </w:pPr>
      <w:r w:rsidRPr="00D55914">
        <w:rPr>
          <w:sz w:val="28"/>
          <w:szCs w:val="28"/>
        </w:rPr>
        <w:t>воспитанником полученных практических знаний, умений и навыков;  </w:t>
      </w:r>
    </w:p>
    <w:p w:rsidR="00F63E8D" w:rsidRPr="00D55914" w:rsidRDefault="00F63E8D" w:rsidP="00D55914">
      <w:pPr>
        <w:pStyle w:val="a5"/>
        <w:jc w:val="both"/>
        <w:rPr>
          <w:sz w:val="28"/>
          <w:szCs w:val="28"/>
        </w:rPr>
      </w:pPr>
      <w:r w:rsidRPr="00D55914">
        <w:rPr>
          <w:sz w:val="28"/>
          <w:szCs w:val="28"/>
        </w:rPr>
        <w:t xml:space="preserve">- </w:t>
      </w:r>
      <w:proofErr w:type="gramStart"/>
      <w:r w:rsidRPr="00D55914">
        <w:rPr>
          <w:sz w:val="28"/>
          <w:szCs w:val="28"/>
        </w:rPr>
        <w:t>воспитательная</w:t>
      </w:r>
      <w:proofErr w:type="gramEnd"/>
      <w:r w:rsidRPr="00D55914">
        <w:rPr>
          <w:sz w:val="28"/>
          <w:szCs w:val="28"/>
        </w:rPr>
        <w:t xml:space="preserve"> -  является стимулом к расширению познавательных интересов и потребностей ребенка;  </w:t>
      </w:r>
    </w:p>
    <w:p w:rsidR="00F63E8D" w:rsidRPr="00D55914" w:rsidRDefault="00F63E8D" w:rsidP="00D55914">
      <w:pPr>
        <w:pStyle w:val="a5"/>
        <w:jc w:val="both"/>
        <w:rPr>
          <w:sz w:val="28"/>
          <w:szCs w:val="28"/>
        </w:rPr>
      </w:pPr>
      <w:r w:rsidRPr="00D55914">
        <w:rPr>
          <w:sz w:val="28"/>
          <w:szCs w:val="28"/>
        </w:rPr>
        <w:t xml:space="preserve">- </w:t>
      </w:r>
      <w:proofErr w:type="gramStart"/>
      <w:r w:rsidRPr="00D55914">
        <w:rPr>
          <w:sz w:val="28"/>
          <w:szCs w:val="28"/>
        </w:rPr>
        <w:t>развивающая</w:t>
      </w:r>
      <w:proofErr w:type="gramEnd"/>
      <w:r w:rsidRPr="00D55914">
        <w:rPr>
          <w:sz w:val="28"/>
          <w:szCs w:val="28"/>
        </w:rPr>
        <w:t xml:space="preserve"> -  позволяет детям осознать уровень их актуального развития и определить перспективы.</w:t>
      </w:r>
    </w:p>
    <w:p w:rsidR="00991423" w:rsidRDefault="00991423" w:rsidP="00991423">
      <w:pPr>
        <w:pStyle w:val="a5"/>
        <w:jc w:val="center"/>
        <w:rPr>
          <w:rStyle w:val="a4"/>
          <w:color w:val="141514"/>
          <w:sz w:val="28"/>
          <w:szCs w:val="28"/>
        </w:rPr>
      </w:pPr>
    </w:p>
    <w:p w:rsidR="00F63E8D" w:rsidRDefault="00F63E8D" w:rsidP="00991423">
      <w:pPr>
        <w:pStyle w:val="a5"/>
        <w:jc w:val="center"/>
        <w:rPr>
          <w:rStyle w:val="a4"/>
          <w:color w:val="141514"/>
          <w:sz w:val="28"/>
          <w:szCs w:val="28"/>
        </w:rPr>
      </w:pPr>
      <w:r w:rsidRPr="00991423">
        <w:rPr>
          <w:rStyle w:val="a4"/>
          <w:color w:val="141514"/>
          <w:sz w:val="28"/>
          <w:szCs w:val="28"/>
        </w:rPr>
        <w:t>2. Порядок проведения</w:t>
      </w:r>
    </w:p>
    <w:p w:rsidR="00991423" w:rsidRPr="00991423" w:rsidRDefault="00991423" w:rsidP="00991423">
      <w:pPr>
        <w:pStyle w:val="a5"/>
        <w:jc w:val="center"/>
        <w:rPr>
          <w:sz w:val="28"/>
          <w:szCs w:val="28"/>
        </w:rPr>
      </w:pPr>
    </w:p>
    <w:p w:rsidR="00F63E8D" w:rsidRPr="00991423" w:rsidRDefault="00F63E8D" w:rsidP="00991423">
      <w:pPr>
        <w:pStyle w:val="a5"/>
        <w:jc w:val="both"/>
        <w:rPr>
          <w:sz w:val="28"/>
          <w:szCs w:val="28"/>
        </w:rPr>
      </w:pPr>
      <w:r w:rsidRPr="00991423">
        <w:rPr>
          <w:sz w:val="28"/>
          <w:szCs w:val="28"/>
        </w:rPr>
        <w:t xml:space="preserve">2.1. Ежегодная итоговая аттестация в форме сдачи контрольно-переводных нормативов проводится в конце учебного года (май), </w:t>
      </w:r>
      <w:proofErr w:type="gramStart"/>
      <w:r w:rsidRPr="00991423">
        <w:rPr>
          <w:sz w:val="28"/>
          <w:szCs w:val="28"/>
        </w:rPr>
        <w:t>согласно графика</w:t>
      </w:r>
      <w:proofErr w:type="gramEnd"/>
      <w:r w:rsidRPr="00991423">
        <w:rPr>
          <w:sz w:val="28"/>
          <w:szCs w:val="28"/>
        </w:rPr>
        <w:t xml:space="preserve"> прохождения  аттестации по отделениям видов спорта.</w:t>
      </w:r>
    </w:p>
    <w:p w:rsidR="00F63E8D" w:rsidRPr="00991423" w:rsidRDefault="00F63E8D" w:rsidP="00991423">
      <w:pPr>
        <w:pStyle w:val="a5"/>
        <w:jc w:val="both"/>
        <w:rPr>
          <w:sz w:val="28"/>
          <w:szCs w:val="28"/>
        </w:rPr>
      </w:pPr>
      <w:r w:rsidRPr="00991423">
        <w:rPr>
          <w:sz w:val="28"/>
          <w:szCs w:val="28"/>
        </w:rPr>
        <w:t xml:space="preserve">2.2.Для проведения  аттестации воспитанников формируется аттестационная комиссия, в состав которой входят представители администрации ДЮСШ, инструктор-методист, </w:t>
      </w:r>
      <w:proofErr w:type="spellStart"/>
      <w:proofErr w:type="gramStart"/>
      <w:r w:rsidRPr="00991423">
        <w:rPr>
          <w:sz w:val="28"/>
          <w:szCs w:val="28"/>
        </w:rPr>
        <w:t>тренера-преподаватели</w:t>
      </w:r>
      <w:proofErr w:type="spellEnd"/>
      <w:proofErr w:type="gramEnd"/>
      <w:r w:rsidRPr="00991423">
        <w:rPr>
          <w:sz w:val="28"/>
          <w:szCs w:val="28"/>
        </w:rPr>
        <w:t xml:space="preserve"> отделений, инструктора по ФК.</w:t>
      </w:r>
    </w:p>
    <w:p w:rsidR="00F63E8D" w:rsidRPr="00991423" w:rsidRDefault="00F63E8D" w:rsidP="00991423">
      <w:pPr>
        <w:pStyle w:val="a5"/>
        <w:jc w:val="both"/>
        <w:rPr>
          <w:sz w:val="28"/>
          <w:szCs w:val="28"/>
        </w:rPr>
      </w:pPr>
      <w:r w:rsidRPr="00991423">
        <w:rPr>
          <w:sz w:val="28"/>
          <w:szCs w:val="28"/>
        </w:rPr>
        <w:t>2.3. Проведение итоговой аттестации по общей физической подготовке  и ее оценка осуществляется по установленной форме протокола контрольно-переводных нормативов для всех отделений по  видам спорта (приложение№1)</w:t>
      </w:r>
    </w:p>
    <w:p w:rsidR="00F63E8D" w:rsidRPr="00991423" w:rsidRDefault="00F63E8D" w:rsidP="00991423">
      <w:pPr>
        <w:pStyle w:val="a5"/>
        <w:jc w:val="both"/>
        <w:rPr>
          <w:sz w:val="28"/>
          <w:szCs w:val="28"/>
        </w:rPr>
      </w:pPr>
      <w:r w:rsidRPr="00991423">
        <w:rPr>
          <w:sz w:val="28"/>
          <w:szCs w:val="28"/>
        </w:rPr>
        <w:t>2.4. Проведение итоговой аттестации по специальной подготовке проводится в соответствии с контрольно-переводными нормативами и тестами, предусмотренными  учебными  программами по видам спорта.</w:t>
      </w:r>
    </w:p>
    <w:p w:rsidR="00F63E8D" w:rsidRPr="00991423" w:rsidRDefault="00F63E8D" w:rsidP="00991423">
      <w:pPr>
        <w:pStyle w:val="a5"/>
        <w:jc w:val="both"/>
        <w:rPr>
          <w:sz w:val="28"/>
          <w:szCs w:val="28"/>
        </w:rPr>
      </w:pPr>
      <w:r w:rsidRPr="00991423">
        <w:rPr>
          <w:sz w:val="28"/>
          <w:szCs w:val="28"/>
        </w:rPr>
        <w:t> </w:t>
      </w:r>
    </w:p>
    <w:p w:rsidR="00F63E8D" w:rsidRDefault="00F63E8D" w:rsidP="00991423">
      <w:pPr>
        <w:pStyle w:val="a5"/>
        <w:jc w:val="center"/>
        <w:rPr>
          <w:rStyle w:val="a4"/>
          <w:color w:val="141514"/>
          <w:sz w:val="28"/>
          <w:szCs w:val="28"/>
        </w:rPr>
      </w:pPr>
      <w:r w:rsidRPr="00991423">
        <w:rPr>
          <w:rStyle w:val="a4"/>
          <w:color w:val="141514"/>
          <w:sz w:val="28"/>
          <w:szCs w:val="28"/>
        </w:rPr>
        <w:t>3. Порядок перевода учащихся</w:t>
      </w:r>
    </w:p>
    <w:p w:rsidR="00991423" w:rsidRPr="00991423" w:rsidRDefault="00991423" w:rsidP="00991423">
      <w:pPr>
        <w:pStyle w:val="a5"/>
        <w:jc w:val="center"/>
        <w:rPr>
          <w:sz w:val="28"/>
          <w:szCs w:val="28"/>
        </w:rPr>
      </w:pPr>
    </w:p>
    <w:p w:rsidR="00F63E8D" w:rsidRPr="00991423" w:rsidRDefault="00F63E8D" w:rsidP="00991423">
      <w:pPr>
        <w:pStyle w:val="a5"/>
        <w:jc w:val="both"/>
        <w:rPr>
          <w:sz w:val="28"/>
          <w:szCs w:val="28"/>
        </w:rPr>
      </w:pPr>
      <w:r w:rsidRPr="00991423">
        <w:rPr>
          <w:sz w:val="28"/>
          <w:szCs w:val="28"/>
        </w:rPr>
        <w:t>3.1. Обучающиеся, освоившие в полном объеме учебную программу текущего года и выполнившие контрольно-переводные нормативы, переводятся на следующий год или этап обучения.</w:t>
      </w:r>
    </w:p>
    <w:p w:rsidR="00F63E8D" w:rsidRPr="00991423" w:rsidRDefault="00F63E8D" w:rsidP="00991423">
      <w:pPr>
        <w:pStyle w:val="a5"/>
        <w:jc w:val="both"/>
        <w:rPr>
          <w:sz w:val="28"/>
          <w:szCs w:val="28"/>
        </w:rPr>
      </w:pPr>
      <w:r w:rsidRPr="00991423">
        <w:rPr>
          <w:sz w:val="28"/>
          <w:szCs w:val="28"/>
        </w:rPr>
        <w:t> 3.2. Обучающиеся, не освоившие учебную программу текущего года, оставляются на  повторное обучение (но не более одного раза на каждом году обучения).</w:t>
      </w:r>
    </w:p>
    <w:p w:rsidR="00F63E8D" w:rsidRPr="00991423" w:rsidRDefault="00F63E8D" w:rsidP="00991423">
      <w:pPr>
        <w:pStyle w:val="a5"/>
        <w:jc w:val="both"/>
        <w:rPr>
          <w:sz w:val="28"/>
          <w:szCs w:val="28"/>
        </w:rPr>
      </w:pPr>
      <w:r w:rsidRPr="00991423">
        <w:rPr>
          <w:sz w:val="28"/>
          <w:szCs w:val="28"/>
        </w:rPr>
        <w:t>3.3. Обучающиеся в группах начальной подготовки могут переводиться в учебно-тренировочные группы при условии освоения учебных программ и выполнения контрольных нормативов соответствующих возрасту и стажу занятий</w:t>
      </w:r>
      <w:r w:rsidRPr="00991423">
        <w:rPr>
          <w:rStyle w:val="apple-converted-space"/>
          <w:rFonts w:ascii="Verdana" w:hAnsi="Verdana"/>
          <w:color w:val="141514"/>
          <w:sz w:val="28"/>
          <w:szCs w:val="28"/>
        </w:rPr>
        <w:t> </w:t>
      </w:r>
      <w:r w:rsidRPr="00991423">
        <w:rPr>
          <w:spacing w:val="-2"/>
          <w:sz w:val="28"/>
          <w:szCs w:val="28"/>
        </w:rPr>
        <w:t>обучающихся в этих учебно-тренировочных группах.</w:t>
      </w:r>
      <w:r w:rsidRPr="00991423">
        <w:rPr>
          <w:sz w:val="28"/>
          <w:szCs w:val="28"/>
        </w:rPr>
        <w:t>  </w:t>
      </w:r>
    </w:p>
    <w:p w:rsidR="00F63E8D" w:rsidRDefault="00F63E8D" w:rsidP="00991423">
      <w:pPr>
        <w:pStyle w:val="a5"/>
        <w:jc w:val="both"/>
        <w:rPr>
          <w:sz w:val="18"/>
          <w:szCs w:val="18"/>
        </w:rPr>
      </w:pPr>
      <w:r w:rsidRPr="00991423">
        <w:rPr>
          <w:sz w:val="28"/>
          <w:szCs w:val="28"/>
        </w:rPr>
        <w:t xml:space="preserve">3.4. Обучающиеся, не освоившие программу предыдущего этапа обучения, не переводятся на следующий этап обучения и оставляются на повторное обучение или продолжают обучение в спортивно-оздоровительной группе. 3.5 Перевод </w:t>
      </w:r>
      <w:proofErr w:type="gramStart"/>
      <w:r w:rsidRPr="00991423">
        <w:rPr>
          <w:sz w:val="28"/>
          <w:szCs w:val="28"/>
        </w:rPr>
        <w:t>обучающихся</w:t>
      </w:r>
      <w:proofErr w:type="gramEnd"/>
      <w:r w:rsidRPr="00991423">
        <w:rPr>
          <w:sz w:val="28"/>
          <w:szCs w:val="28"/>
        </w:rPr>
        <w:t xml:space="preserve"> на следующий год или этап обучения производится по решению Педагогического совета</w:t>
      </w:r>
      <w:r>
        <w:t>.</w:t>
      </w:r>
    </w:p>
    <w:p w:rsidR="00991423" w:rsidRDefault="00991423" w:rsidP="00991423">
      <w:pPr>
        <w:pStyle w:val="a5"/>
        <w:jc w:val="center"/>
        <w:rPr>
          <w:rStyle w:val="a4"/>
          <w:color w:val="000000"/>
          <w:sz w:val="28"/>
          <w:szCs w:val="28"/>
        </w:rPr>
      </w:pPr>
    </w:p>
    <w:p w:rsidR="00F63E8D" w:rsidRDefault="00F63E8D" w:rsidP="00991423">
      <w:pPr>
        <w:pStyle w:val="a5"/>
        <w:jc w:val="center"/>
        <w:rPr>
          <w:rStyle w:val="a4"/>
          <w:color w:val="000000"/>
          <w:sz w:val="28"/>
          <w:szCs w:val="28"/>
        </w:rPr>
      </w:pPr>
      <w:r w:rsidRPr="00991423">
        <w:rPr>
          <w:rStyle w:val="a4"/>
          <w:color w:val="000000"/>
          <w:sz w:val="28"/>
          <w:szCs w:val="28"/>
        </w:rPr>
        <w:t>4.Система оценок итоговой аттестации обучающихся</w:t>
      </w:r>
    </w:p>
    <w:p w:rsidR="00991423" w:rsidRPr="00991423" w:rsidRDefault="00991423" w:rsidP="00991423">
      <w:pPr>
        <w:pStyle w:val="a5"/>
        <w:jc w:val="center"/>
        <w:rPr>
          <w:color w:val="141514"/>
          <w:sz w:val="28"/>
          <w:szCs w:val="28"/>
        </w:rPr>
      </w:pPr>
    </w:p>
    <w:p w:rsidR="00F63E8D" w:rsidRPr="00991423" w:rsidRDefault="00F63E8D" w:rsidP="00991423">
      <w:pPr>
        <w:pStyle w:val="a5"/>
        <w:jc w:val="both"/>
        <w:rPr>
          <w:color w:val="141514"/>
          <w:sz w:val="28"/>
          <w:szCs w:val="28"/>
        </w:rPr>
      </w:pPr>
      <w:r w:rsidRPr="00991423">
        <w:rPr>
          <w:sz w:val="28"/>
          <w:szCs w:val="28"/>
        </w:rPr>
        <w:t xml:space="preserve">4.1. Оценки по итоговой аттестации обучающихся выставляются </w:t>
      </w:r>
      <w:proofErr w:type="gramStart"/>
      <w:r w:rsidRPr="00991423">
        <w:rPr>
          <w:sz w:val="28"/>
          <w:szCs w:val="28"/>
        </w:rPr>
        <w:t>согласно</w:t>
      </w:r>
      <w:proofErr w:type="gramEnd"/>
      <w:r w:rsidRPr="00991423">
        <w:rPr>
          <w:sz w:val="28"/>
          <w:szCs w:val="28"/>
        </w:rPr>
        <w:t xml:space="preserve"> выполненных норм по общей и специальной физической подготовке приводятся в критериях учёта подготовленности обучающихся.</w:t>
      </w:r>
    </w:p>
    <w:p w:rsidR="00F63E8D" w:rsidRPr="00991423" w:rsidRDefault="00F63E8D" w:rsidP="00991423">
      <w:pPr>
        <w:pStyle w:val="a5"/>
        <w:jc w:val="both"/>
        <w:rPr>
          <w:color w:val="141514"/>
          <w:sz w:val="28"/>
          <w:szCs w:val="28"/>
        </w:rPr>
      </w:pPr>
      <w:r w:rsidRPr="00991423">
        <w:rPr>
          <w:sz w:val="28"/>
          <w:szCs w:val="28"/>
        </w:rPr>
        <w:t xml:space="preserve">4.2. Критерии учёта подготовленности </w:t>
      </w:r>
      <w:proofErr w:type="gramStart"/>
      <w:r w:rsidRPr="00991423">
        <w:rPr>
          <w:sz w:val="28"/>
          <w:szCs w:val="28"/>
        </w:rPr>
        <w:t>обучающихся</w:t>
      </w:r>
      <w:proofErr w:type="gramEnd"/>
      <w:r w:rsidRPr="00991423">
        <w:rPr>
          <w:sz w:val="28"/>
          <w:szCs w:val="28"/>
        </w:rPr>
        <w:t>:</w:t>
      </w:r>
    </w:p>
    <w:p w:rsidR="00F63E8D" w:rsidRPr="00991423" w:rsidRDefault="00F63E8D" w:rsidP="00991423">
      <w:pPr>
        <w:pStyle w:val="a5"/>
        <w:jc w:val="both"/>
        <w:rPr>
          <w:color w:val="141514"/>
          <w:sz w:val="28"/>
          <w:szCs w:val="28"/>
        </w:rPr>
      </w:pPr>
      <w:r w:rsidRPr="00991423">
        <w:rPr>
          <w:sz w:val="28"/>
          <w:szCs w:val="28"/>
        </w:rPr>
        <w:t>ГНП, УТГ – прирост показателей общей и специальной физической подготовки.</w:t>
      </w:r>
    </w:p>
    <w:p w:rsidR="00F63E8D" w:rsidRPr="00991423" w:rsidRDefault="00F63E8D" w:rsidP="00991423">
      <w:pPr>
        <w:pStyle w:val="a5"/>
        <w:jc w:val="both"/>
        <w:rPr>
          <w:color w:val="141514"/>
          <w:sz w:val="28"/>
          <w:szCs w:val="28"/>
        </w:rPr>
      </w:pPr>
      <w:r w:rsidRPr="00991423">
        <w:rPr>
          <w:sz w:val="28"/>
          <w:szCs w:val="28"/>
        </w:rPr>
        <w:t>8-10 лет – выполнение не менее 30 % всех видов норм по общей и  специальной физической подготовке;</w:t>
      </w:r>
    </w:p>
    <w:p w:rsidR="00F63E8D" w:rsidRPr="00991423" w:rsidRDefault="00F63E8D" w:rsidP="00991423">
      <w:pPr>
        <w:pStyle w:val="a5"/>
        <w:jc w:val="both"/>
        <w:rPr>
          <w:color w:val="141514"/>
          <w:sz w:val="28"/>
          <w:szCs w:val="28"/>
        </w:rPr>
      </w:pPr>
      <w:r w:rsidRPr="00991423">
        <w:rPr>
          <w:sz w:val="28"/>
          <w:szCs w:val="28"/>
        </w:rPr>
        <w:t>11-13 лет – выполнение не менее 50 % всех видов норм по  общей и  специальной физической подготовке;</w:t>
      </w:r>
    </w:p>
    <w:p w:rsidR="00F63E8D" w:rsidRPr="00991423" w:rsidRDefault="00F63E8D" w:rsidP="00991423">
      <w:pPr>
        <w:pStyle w:val="a5"/>
        <w:jc w:val="both"/>
        <w:rPr>
          <w:color w:val="141514"/>
          <w:sz w:val="28"/>
          <w:szCs w:val="28"/>
        </w:rPr>
      </w:pPr>
      <w:r w:rsidRPr="00991423">
        <w:rPr>
          <w:sz w:val="28"/>
          <w:szCs w:val="28"/>
        </w:rPr>
        <w:t>14-15 лет – выполнение не менее 80 % всех видов норм по общей и  специальной физической подготовке;</w:t>
      </w:r>
    </w:p>
    <w:p w:rsidR="00F63E8D" w:rsidRPr="00991423" w:rsidRDefault="00F63E8D" w:rsidP="00991423">
      <w:pPr>
        <w:pStyle w:val="a5"/>
        <w:jc w:val="both"/>
        <w:rPr>
          <w:color w:val="141514"/>
          <w:sz w:val="28"/>
          <w:szCs w:val="28"/>
        </w:rPr>
      </w:pPr>
      <w:r w:rsidRPr="00991423">
        <w:rPr>
          <w:sz w:val="28"/>
          <w:szCs w:val="28"/>
        </w:rPr>
        <w:t xml:space="preserve">16-18 лет – выполнение не менее 90 % всех видов норм по общей и  специальной </w:t>
      </w:r>
      <w:r w:rsidRPr="00991423">
        <w:rPr>
          <w:sz w:val="28"/>
          <w:szCs w:val="28"/>
        </w:rPr>
        <w:lastRenderedPageBreak/>
        <w:t>физической подготовке.</w:t>
      </w:r>
    </w:p>
    <w:p w:rsidR="00991423" w:rsidRDefault="00991423" w:rsidP="00991423">
      <w:pPr>
        <w:pStyle w:val="a5"/>
        <w:jc w:val="both"/>
        <w:rPr>
          <w:rStyle w:val="a4"/>
          <w:color w:val="000000"/>
          <w:sz w:val="28"/>
          <w:szCs w:val="28"/>
        </w:rPr>
      </w:pPr>
    </w:p>
    <w:p w:rsidR="00F63E8D" w:rsidRDefault="00F63E8D" w:rsidP="00991423">
      <w:pPr>
        <w:pStyle w:val="a5"/>
        <w:jc w:val="center"/>
        <w:rPr>
          <w:rStyle w:val="a4"/>
          <w:color w:val="000000"/>
          <w:sz w:val="28"/>
          <w:szCs w:val="28"/>
        </w:rPr>
      </w:pPr>
      <w:r w:rsidRPr="00991423">
        <w:rPr>
          <w:rStyle w:val="a4"/>
          <w:color w:val="000000"/>
          <w:sz w:val="28"/>
          <w:szCs w:val="28"/>
        </w:rPr>
        <w:t>5. Анализ результатов итоговой аттестации</w:t>
      </w:r>
    </w:p>
    <w:p w:rsidR="00991423" w:rsidRPr="00991423" w:rsidRDefault="00991423" w:rsidP="00991423">
      <w:pPr>
        <w:pStyle w:val="a5"/>
        <w:jc w:val="both"/>
        <w:rPr>
          <w:color w:val="141514"/>
          <w:sz w:val="28"/>
          <w:szCs w:val="28"/>
        </w:rPr>
      </w:pPr>
    </w:p>
    <w:p w:rsidR="00F63E8D" w:rsidRPr="00991423" w:rsidRDefault="00F63E8D" w:rsidP="00991423">
      <w:pPr>
        <w:pStyle w:val="a5"/>
        <w:jc w:val="both"/>
        <w:rPr>
          <w:color w:val="141514"/>
          <w:sz w:val="28"/>
          <w:szCs w:val="28"/>
        </w:rPr>
      </w:pPr>
      <w:r w:rsidRPr="00991423">
        <w:rPr>
          <w:sz w:val="28"/>
          <w:szCs w:val="28"/>
        </w:rPr>
        <w:t>5.1. Результаты итоговой аттестаци</w:t>
      </w:r>
      <w:r w:rsidR="00991423">
        <w:rPr>
          <w:sz w:val="28"/>
          <w:szCs w:val="28"/>
        </w:rPr>
        <w:t xml:space="preserve">и обучающихся всех  отделений МБУ ДО </w:t>
      </w:r>
      <w:r w:rsidRPr="00991423">
        <w:rPr>
          <w:sz w:val="28"/>
          <w:szCs w:val="28"/>
        </w:rPr>
        <w:t>ДЮСШ</w:t>
      </w:r>
      <w:r w:rsidR="00991423">
        <w:rPr>
          <w:sz w:val="28"/>
          <w:szCs w:val="28"/>
        </w:rPr>
        <w:t xml:space="preserve"> «Темп</w:t>
      </w:r>
      <w:r w:rsidRPr="00991423">
        <w:rPr>
          <w:sz w:val="28"/>
          <w:szCs w:val="28"/>
        </w:rPr>
        <w:t>» анализируется администрацией школы совместно с тренерами- преподавателями по следующим параметрам:</w:t>
      </w:r>
    </w:p>
    <w:p w:rsidR="00F63E8D" w:rsidRPr="00991423" w:rsidRDefault="00F63E8D" w:rsidP="00991423">
      <w:pPr>
        <w:pStyle w:val="a5"/>
        <w:jc w:val="both"/>
        <w:rPr>
          <w:color w:val="141514"/>
          <w:sz w:val="28"/>
          <w:szCs w:val="28"/>
        </w:rPr>
      </w:pPr>
      <w:r w:rsidRPr="00991423">
        <w:rPr>
          <w:sz w:val="28"/>
          <w:szCs w:val="28"/>
        </w:rPr>
        <w:t>- количество</w:t>
      </w:r>
      <w:proofErr w:type="gramStart"/>
      <w:r w:rsidRPr="00991423">
        <w:rPr>
          <w:sz w:val="28"/>
          <w:szCs w:val="28"/>
        </w:rPr>
        <w:t xml:space="preserve"> (%) </w:t>
      </w:r>
      <w:proofErr w:type="gramEnd"/>
      <w:r w:rsidRPr="00991423">
        <w:rPr>
          <w:sz w:val="28"/>
          <w:szCs w:val="28"/>
        </w:rPr>
        <w:t>воспитанников прошедших итоговую аттестацию;</w:t>
      </w:r>
      <w:r w:rsidRPr="00991423">
        <w:rPr>
          <w:sz w:val="28"/>
          <w:szCs w:val="28"/>
        </w:rPr>
        <w:br/>
        <w:t>-  количество воспитанников (%) полностью освоивших образовательную программу, освоивших программу в необходимой степени, не освоивших программу;</w:t>
      </w:r>
      <w:r w:rsidRPr="00991423">
        <w:rPr>
          <w:sz w:val="28"/>
          <w:szCs w:val="28"/>
        </w:rPr>
        <w:br/>
        <w:t>- причины невыполнения учащимися образовательной программы;</w:t>
      </w:r>
    </w:p>
    <w:p w:rsidR="00FF7C86" w:rsidRDefault="00FF7C86"/>
    <w:sectPr w:rsidR="00FF7C86" w:rsidSect="00AC73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3E8D"/>
    <w:rsid w:val="002E5D85"/>
    <w:rsid w:val="00660F66"/>
    <w:rsid w:val="008771C7"/>
    <w:rsid w:val="008E15F9"/>
    <w:rsid w:val="00991423"/>
    <w:rsid w:val="00AC73EB"/>
    <w:rsid w:val="00D55914"/>
    <w:rsid w:val="00F63E8D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3E8D"/>
    <w:rPr>
      <w:b/>
      <w:bCs/>
    </w:rPr>
  </w:style>
  <w:style w:type="paragraph" w:customStyle="1" w:styleId="default">
    <w:name w:val="default"/>
    <w:basedOn w:val="a"/>
    <w:rsid w:val="00F6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E8D"/>
  </w:style>
  <w:style w:type="paragraph" w:styleId="a5">
    <w:name w:val="No Spacing"/>
    <w:uiPriority w:val="1"/>
    <w:qFormat/>
    <w:rsid w:val="00F63E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Темп</dc:creator>
  <cp:lastModifiedBy>Rozaliya</cp:lastModifiedBy>
  <cp:revision>3</cp:revision>
  <cp:lastPrinted>2017-01-11T06:39:00Z</cp:lastPrinted>
  <dcterms:created xsi:type="dcterms:W3CDTF">2017-01-14T03:24:00Z</dcterms:created>
  <dcterms:modified xsi:type="dcterms:W3CDTF">2017-01-23T04:44:00Z</dcterms:modified>
</cp:coreProperties>
</file>